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95BD1" w14:textId="740032BB" w:rsidR="000460A7" w:rsidRPr="006A668E" w:rsidRDefault="006A668E" w:rsidP="006A668E">
      <w:pPr>
        <w:jc w:val="center"/>
        <w:rPr>
          <w:b/>
          <w:bCs/>
        </w:rPr>
      </w:pPr>
      <w:r w:rsidRPr="006A668E">
        <w:rPr>
          <w:b/>
          <w:bCs/>
        </w:rPr>
        <w:t>КОНСУЛЬТАЦИЯ ДЛЯ РОДИТЕЛЕЙ</w:t>
      </w:r>
    </w:p>
    <w:p w14:paraId="7CD21C68" w14:textId="4A3CC346" w:rsidR="006A668E" w:rsidRPr="006A668E" w:rsidRDefault="006A668E" w:rsidP="006A668E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E36C0A" w:themeColor="accent6" w:themeShade="BF"/>
          <w:sz w:val="23"/>
          <w:szCs w:val="23"/>
          <w:lang w:eastAsia="ru-RU"/>
        </w:rPr>
      </w:pPr>
      <w:hyperlink r:id="rId4" w:tooltip=" скачать  документ " w:history="1">
        <w:r w:rsidRPr="006A668E">
          <w:rPr>
            <w:rFonts w:ascii="Verdana" w:eastAsia="Times New Roman" w:hAnsi="Verdana" w:cs="Times New Roman"/>
            <w:b/>
            <w:bCs/>
            <w:color w:val="E36C0A" w:themeColor="accent6" w:themeShade="BF"/>
            <w:sz w:val="27"/>
            <w:szCs w:val="27"/>
            <w:u w:val="single"/>
            <w:bdr w:val="none" w:sz="0" w:space="0" w:color="auto" w:frame="1"/>
            <w:lang w:eastAsia="ru-RU"/>
          </w:rPr>
          <w:t>"Как родителям правильно заниматься со своим ребенком с нарушением речи"</w:t>
        </w:r>
      </w:hyperlink>
    </w:p>
    <w:p w14:paraId="16E45D76" w14:textId="77777777" w:rsidR="00E46EF2" w:rsidRDefault="00E46EF2">
      <w:r>
        <w:rPr>
          <w:noProof/>
          <w:lang w:eastAsia="ru-RU"/>
        </w:rPr>
        <w:drawing>
          <wp:inline distT="0" distB="0" distL="0" distR="0" wp14:anchorId="5D3DDCBF" wp14:editId="65F429EA">
            <wp:extent cx="6415322" cy="8515350"/>
            <wp:effectExtent l="0" t="0" r="5080" b="0"/>
            <wp:docPr id="2" name="Рисунок 2" descr="https://pp.userapi.com/c841027/v841027375/5a9c9/yOUiUxdQH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41027/v841027375/5a9c9/yOUiUxdQHX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546" cy="85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22725" w14:textId="77777777" w:rsidR="00E46EF2" w:rsidRDefault="00E46EF2">
      <w:r>
        <w:rPr>
          <w:noProof/>
          <w:lang w:eastAsia="ru-RU"/>
        </w:rPr>
        <w:lastRenderedPageBreak/>
        <w:drawing>
          <wp:inline distT="0" distB="0" distL="0" distR="0" wp14:anchorId="299B0B65" wp14:editId="3C10E74D">
            <wp:extent cx="6768145" cy="9572625"/>
            <wp:effectExtent l="0" t="0" r="0" b="0"/>
            <wp:docPr id="3" name="Рисунок 3" descr="https://pp.userapi.com/c841027/v841027375/5a9d1/mTiQQrLb3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1027/v841027375/5a9d1/mTiQQrLb3H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145" cy="95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4A7E1" w14:textId="77777777" w:rsidR="00E46EF2" w:rsidRDefault="00E46EF2">
      <w:r>
        <w:rPr>
          <w:noProof/>
          <w:lang w:eastAsia="ru-RU"/>
        </w:rPr>
        <w:lastRenderedPageBreak/>
        <w:drawing>
          <wp:inline distT="0" distB="0" distL="0" distR="0" wp14:anchorId="6F8644FE" wp14:editId="0D11C42E">
            <wp:extent cx="6842224" cy="9677400"/>
            <wp:effectExtent l="0" t="0" r="0" b="0"/>
            <wp:docPr id="4" name="Рисунок 4" descr="https://pp.userapi.com/c841027/v841027375/5a9d9/1RdpXkkAf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1027/v841027375/5a9d9/1RdpXkkAfm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224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6EF2" w:rsidSect="00E46E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EF2"/>
    <w:rsid w:val="000460A7"/>
    <w:rsid w:val="006A668E"/>
    <w:rsid w:val="00E4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1AF8"/>
  <w15:docId w15:val="{7F9F2504-CB8A-4377-8437-796CD92C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EF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6A66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5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mdou174.edu.yar.ru/kupriyanova_n_dot__v_dot_/kons_1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Aleksei</dc:creator>
  <cp:lastModifiedBy>Александр Мирзахмедов</cp:lastModifiedBy>
  <cp:revision>3</cp:revision>
  <dcterms:created xsi:type="dcterms:W3CDTF">2018-01-28T12:35:00Z</dcterms:created>
  <dcterms:modified xsi:type="dcterms:W3CDTF">2020-06-13T22:30:00Z</dcterms:modified>
</cp:coreProperties>
</file>