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BB29C" w14:textId="77777777" w:rsidR="000170B2" w:rsidRDefault="000170B2"/>
    <w:p w14:paraId="52DFED47" w14:textId="77777777" w:rsidR="00823A2E" w:rsidRDefault="001D4050"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7917C88A" wp14:editId="20755C7B">
            <wp:simplePos x="0" y="0"/>
            <wp:positionH relativeFrom="column">
              <wp:posOffset>-276860</wp:posOffset>
            </wp:positionH>
            <wp:positionV relativeFrom="paragraph">
              <wp:posOffset>3834130</wp:posOffset>
            </wp:positionV>
            <wp:extent cx="5854807" cy="4370522"/>
            <wp:effectExtent l="19050" t="0" r="0" b="0"/>
            <wp:wrapNone/>
            <wp:docPr id="5" name="Рисунок 5" descr="E:\Users\Ира\Desktop\картинки\1_html_76dd3c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Users\Ира\Desktop\картинки\1_html_76dd3cb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807" cy="4370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7C17">
        <w:pict w14:anchorId="5169A862"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25" type="#_x0000_t174" style="width:440.25pt;height:303.75pt;mso-position-vertical:absolute" fillcolor="#365f91 [2404]" strokecolor="#92cddc [1944]" strokeweight="1.5pt">
            <v:stroke dashstyle="1 1" endcap="round"/>
            <v:shadow on="t" color="#900"/>
            <v:textpath style="font-family:&quot;Impact&quot;;v-text-kern:t" trim="t" fitpath="t" string="Консультации &#10;с педагогами &#10;ДОУ"/>
          </v:shape>
        </w:pict>
      </w:r>
    </w:p>
    <w:p w14:paraId="739E9821" w14:textId="77777777" w:rsidR="000170B2" w:rsidRDefault="000170B2"/>
    <w:p w14:paraId="263F13F0" w14:textId="77777777" w:rsidR="000170B2" w:rsidRDefault="000170B2"/>
    <w:p w14:paraId="5CECB208" w14:textId="77777777" w:rsidR="008667D9" w:rsidRDefault="008667D9"/>
    <w:p w14:paraId="7F76C08F" w14:textId="77777777" w:rsidR="008667D9" w:rsidRDefault="008667D9"/>
    <w:p w14:paraId="09C61E1F" w14:textId="77777777" w:rsidR="008667D9" w:rsidRDefault="008667D9"/>
    <w:p w14:paraId="107E3B98" w14:textId="77777777" w:rsidR="008667D9" w:rsidRDefault="008667D9"/>
    <w:p w14:paraId="55C0EFC3" w14:textId="77777777" w:rsidR="008667D9" w:rsidRDefault="008667D9"/>
    <w:p w14:paraId="65BAF8DC" w14:textId="77777777" w:rsidR="008667D9" w:rsidRDefault="008667D9"/>
    <w:p w14:paraId="50E9F4C6" w14:textId="77777777" w:rsidR="008667D9" w:rsidRDefault="008667D9"/>
    <w:p w14:paraId="3A603C80" w14:textId="77777777" w:rsidR="008667D9" w:rsidRDefault="008667D9"/>
    <w:p w14:paraId="18FDDBE9" w14:textId="77777777" w:rsidR="008667D9" w:rsidRDefault="008667D9"/>
    <w:p w14:paraId="5DEA3237" w14:textId="77777777" w:rsidR="00A66E2B" w:rsidRDefault="008667D9" w:rsidP="001D4050">
      <w:r>
        <w:t xml:space="preserve">                                                                                      </w:t>
      </w:r>
      <w:r w:rsidR="001D4050">
        <w:t xml:space="preserve">     </w:t>
      </w:r>
    </w:p>
    <w:p w14:paraId="7C954723" w14:textId="77777777" w:rsidR="0048614E" w:rsidRDefault="0048614E" w:rsidP="001D4050"/>
    <w:p w14:paraId="05D6FDC8" w14:textId="77777777" w:rsidR="0048614E" w:rsidRDefault="0048614E" w:rsidP="001D4050"/>
    <w:p w14:paraId="23D2A312" w14:textId="77777777" w:rsidR="0048614E" w:rsidRDefault="0048614E" w:rsidP="001D4050"/>
    <w:p w14:paraId="62C6B2F8" w14:textId="77777777" w:rsidR="0048614E" w:rsidRDefault="0048614E" w:rsidP="0048614E">
      <w:pPr>
        <w:jc w:val="center"/>
        <w:rPr>
          <w:b/>
          <w:sz w:val="52"/>
          <w:szCs w:val="52"/>
        </w:rPr>
      </w:pPr>
      <w:r w:rsidRPr="001221CC">
        <w:rPr>
          <w:b/>
          <w:sz w:val="52"/>
          <w:szCs w:val="52"/>
        </w:rPr>
        <w:lastRenderedPageBreak/>
        <w:t>План консультаций с педагогами ДОУ</w:t>
      </w:r>
      <w:r>
        <w:rPr>
          <w:b/>
          <w:sz w:val="52"/>
          <w:szCs w:val="52"/>
        </w:rPr>
        <w:t>.</w:t>
      </w:r>
    </w:p>
    <w:tbl>
      <w:tblPr>
        <w:tblStyle w:val="a5"/>
        <w:tblpPr w:leftFromText="180" w:rightFromText="180" w:vertAnchor="page" w:horzAnchor="margin" w:tblpY="2776"/>
        <w:tblW w:w="0" w:type="auto"/>
        <w:tblLook w:val="04A0" w:firstRow="1" w:lastRow="0" w:firstColumn="1" w:lastColumn="0" w:noHBand="0" w:noVBand="1"/>
      </w:tblPr>
      <w:tblGrid>
        <w:gridCol w:w="473"/>
        <w:gridCol w:w="4022"/>
        <w:gridCol w:w="2210"/>
        <w:gridCol w:w="2210"/>
      </w:tblGrid>
      <w:tr w:rsidR="0048614E" w14:paraId="5E2E3424" w14:textId="77777777" w:rsidTr="00886771">
        <w:trPr>
          <w:trHeight w:val="888"/>
        </w:trPr>
        <w:tc>
          <w:tcPr>
            <w:tcW w:w="473" w:type="dxa"/>
          </w:tcPr>
          <w:p w14:paraId="7BCCAE3B" w14:textId="77777777" w:rsidR="0048614E" w:rsidRPr="00F92761" w:rsidRDefault="0048614E" w:rsidP="00886771">
            <w:pPr>
              <w:rPr>
                <w:b/>
                <w:sz w:val="24"/>
                <w:szCs w:val="24"/>
              </w:rPr>
            </w:pPr>
            <w:r w:rsidRPr="00F92761">
              <w:rPr>
                <w:b/>
                <w:sz w:val="24"/>
                <w:szCs w:val="24"/>
              </w:rPr>
              <w:t xml:space="preserve">№      </w:t>
            </w:r>
          </w:p>
        </w:tc>
        <w:tc>
          <w:tcPr>
            <w:tcW w:w="4022" w:type="dxa"/>
          </w:tcPr>
          <w:p w14:paraId="7644FAFA" w14:textId="77777777" w:rsidR="0048614E" w:rsidRPr="00F92761" w:rsidRDefault="0048614E" w:rsidP="00886771">
            <w:pPr>
              <w:jc w:val="center"/>
              <w:rPr>
                <w:b/>
                <w:sz w:val="24"/>
                <w:szCs w:val="24"/>
              </w:rPr>
            </w:pPr>
            <w:r w:rsidRPr="00F92761">
              <w:rPr>
                <w:b/>
                <w:sz w:val="24"/>
                <w:szCs w:val="24"/>
              </w:rPr>
              <w:t>Наименование консультации</w:t>
            </w:r>
          </w:p>
        </w:tc>
        <w:tc>
          <w:tcPr>
            <w:tcW w:w="2210" w:type="dxa"/>
          </w:tcPr>
          <w:p w14:paraId="4F5D383D" w14:textId="77777777" w:rsidR="0048614E" w:rsidRPr="00F92761" w:rsidRDefault="0048614E" w:rsidP="00886771">
            <w:pPr>
              <w:jc w:val="center"/>
              <w:rPr>
                <w:b/>
                <w:sz w:val="24"/>
                <w:szCs w:val="24"/>
              </w:rPr>
            </w:pPr>
            <w:r w:rsidRPr="00F92761">
              <w:rPr>
                <w:b/>
                <w:sz w:val="24"/>
                <w:szCs w:val="24"/>
              </w:rPr>
              <w:t>Дата</w:t>
            </w:r>
          </w:p>
          <w:p w14:paraId="464359E5" w14:textId="77777777" w:rsidR="0048614E" w:rsidRPr="00F92761" w:rsidRDefault="0048614E" w:rsidP="00886771">
            <w:pPr>
              <w:jc w:val="center"/>
              <w:rPr>
                <w:b/>
                <w:sz w:val="24"/>
                <w:szCs w:val="24"/>
              </w:rPr>
            </w:pPr>
            <w:r w:rsidRPr="00F92761">
              <w:rPr>
                <w:b/>
                <w:sz w:val="24"/>
                <w:szCs w:val="24"/>
              </w:rPr>
              <w:t>исполнения</w:t>
            </w:r>
          </w:p>
        </w:tc>
        <w:tc>
          <w:tcPr>
            <w:tcW w:w="2210" w:type="dxa"/>
          </w:tcPr>
          <w:p w14:paraId="20DC88F3" w14:textId="77777777" w:rsidR="0048614E" w:rsidRPr="00F92761" w:rsidRDefault="0048614E" w:rsidP="00886771">
            <w:pPr>
              <w:rPr>
                <w:b/>
                <w:sz w:val="24"/>
                <w:szCs w:val="24"/>
              </w:rPr>
            </w:pPr>
          </w:p>
          <w:p w14:paraId="477E9530" w14:textId="77777777" w:rsidR="0048614E" w:rsidRPr="00F92761" w:rsidRDefault="0048614E" w:rsidP="00886771">
            <w:pPr>
              <w:rPr>
                <w:b/>
                <w:sz w:val="24"/>
                <w:szCs w:val="24"/>
              </w:rPr>
            </w:pPr>
            <w:r w:rsidRPr="00F92761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48614E" w14:paraId="72B4DB65" w14:textId="77777777" w:rsidTr="00E63B49">
        <w:trPr>
          <w:trHeight w:val="639"/>
        </w:trPr>
        <w:tc>
          <w:tcPr>
            <w:tcW w:w="473" w:type="dxa"/>
          </w:tcPr>
          <w:p w14:paraId="2D9343E3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4022" w:type="dxa"/>
          </w:tcPr>
          <w:p w14:paraId="05A02A25" w14:textId="0CC70DCD" w:rsidR="0048614E" w:rsidRPr="00F92761" w:rsidRDefault="004F6B1C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Причины и виды отклонений в речевом развитии детей дошкольного возраста </w:t>
            </w:r>
          </w:p>
        </w:tc>
        <w:tc>
          <w:tcPr>
            <w:tcW w:w="2210" w:type="dxa"/>
          </w:tcPr>
          <w:p w14:paraId="6C7D7646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сентябрь</w:t>
            </w:r>
          </w:p>
        </w:tc>
        <w:tc>
          <w:tcPr>
            <w:tcW w:w="2210" w:type="dxa"/>
          </w:tcPr>
          <w:p w14:paraId="242F5B69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Логопед</w:t>
            </w:r>
          </w:p>
          <w:p w14:paraId="47D287E9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Жидких Е.В</w:t>
            </w:r>
          </w:p>
        </w:tc>
      </w:tr>
      <w:tr w:rsidR="0048614E" w14:paraId="5C003B48" w14:textId="77777777" w:rsidTr="00886771">
        <w:trPr>
          <w:trHeight w:val="893"/>
        </w:trPr>
        <w:tc>
          <w:tcPr>
            <w:tcW w:w="473" w:type="dxa"/>
          </w:tcPr>
          <w:p w14:paraId="1F51A529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4022" w:type="dxa"/>
          </w:tcPr>
          <w:p w14:paraId="1A39C5ED" w14:textId="687CAAAD" w:rsidR="0048614E" w:rsidRPr="00F92761" w:rsidRDefault="004F6B1C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Презентация авторской программы «Дидактические игры для развития речи детей».</w:t>
            </w:r>
          </w:p>
        </w:tc>
        <w:tc>
          <w:tcPr>
            <w:tcW w:w="2210" w:type="dxa"/>
          </w:tcPr>
          <w:p w14:paraId="356AD922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октябрь</w:t>
            </w:r>
          </w:p>
        </w:tc>
        <w:tc>
          <w:tcPr>
            <w:tcW w:w="2210" w:type="dxa"/>
          </w:tcPr>
          <w:p w14:paraId="5F18C47E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Логопед</w:t>
            </w:r>
          </w:p>
          <w:p w14:paraId="5436F921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Жидких Е.В</w:t>
            </w:r>
          </w:p>
        </w:tc>
      </w:tr>
      <w:tr w:rsidR="0048614E" w14:paraId="256EEE7D" w14:textId="77777777" w:rsidTr="00886771">
        <w:trPr>
          <w:trHeight w:val="589"/>
        </w:trPr>
        <w:tc>
          <w:tcPr>
            <w:tcW w:w="473" w:type="dxa"/>
          </w:tcPr>
          <w:p w14:paraId="0FEF2043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4022" w:type="dxa"/>
          </w:tcPr>
          <w:p w14:paraId="63B55B6B" w14:textId="7821BC30" w:rsidR="0048614E" w:rsidRPr="00F92761" w:rsidRDefault="004F6B1C" w:rsidP="00E63B4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Семинар-практикум «Игры с предметами при подготовке детей с нарушениями речи к обучению грамоте»</w:t>
            </w:r>
            <w:r w:rsidR="00E63B49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14:paraId="3F80F0BD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ноябрь</w:t>
            </w:r>
          </w:p>
          <w:p w14:paraId="50A04678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10" w:type="dxa"/>
          </w:tcPr>
          <w:p w14:paraId="2FBC5232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Логопед</w:t>
            </w:r>
          </w:p>
          <w:p w14:paraId="66AA1184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 xml:space="preserve">Жидких Е.В </w:t>
            </w:r>
          </w:p>
        </w:tc>
      </w:tr>
      <w:tr w:rsidR="0048614E" w14:paraId="1090937A" w14:textId="77777777" w:rsidTr="00886771">
        <w:trPr>
          <w:trHeight w:val="852"/>
        </w:trPr>
        <w:tc>
          <w:tcPr>
            <w:tcW w:w="473" w:type="dxa"/>
          </w:tcPr>
          <w:p w14:paraId="2BBFFCB7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4022" w:type="dxa"/>
          </w:tcPr>
          <w:p w14:paraId="7F4EC102" w14:textId="0C8E4615" w:rsidR="0048614E" w:rsidRPr="00F92761" w:rsidRDefault="004F6B1C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Виды работы педагога по развитию и совершенствованию связной речи детей дошкольного возраста</w:t>
            </w:r>
            <w:r w:rsidR="00E63B49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14:paraId="0B4F6357" w14:textId="77777777" w:rsidR="0048614E" w:rsidRDefault="0048614E" w:rsidP="00886771">
            <w:pPr>
              <w:jc w:val="center"/>
              <w:rPr>
                <w:i/>
                <w:sz w:val="24"/>
                <w:szCs w:val="24"/>
              </w:rPr>
            </w:pPr>
          </w:p>
          <w:p w14:paraId="7FA2AC96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декабрь</w:t>
            </w:r>
          </w:p>
        </w:tc>
        <w:tc>
          <w:tcPr>
            <w:tcW w:w="2210" w:type="dxa"/>
          </w:tcPr>
          <w:p w14:paraId="1EC3E83C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Логопед</w:t>
            </w:r>
          </w:p>
          <w:p w14:paraId="5CB11572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</w:t>
            </w:r>
            <w:r w:rsidRPr="00F92761">
              <w:rPr>
                <w:i/>
                <w:sz w:val="24"/>
                <w:szCs w:val="24"/>
              </w:rPr>
              <w:t>Жидких Е.В</w:t>
            </w:r>
          </w:p>
        </w:tc>
      </w:tr>
      <w:tr w:rsidR="0048614E" w14:paraId="7ABE6DA1" w14:textId="77777777" w:rsidTr="00886771">
        <w:trPr>
          <w:trHeight w:val="606"/>
        </w:trPr>
        <w:tc>
          <w:tcPr>
            <w:tcW w:w="473" w:type="dxa"/>
          </w:tcPr>
          <w:p w14:paraId="157679BA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4022" w:type="dxa"/>
          </w:tcPr>
          <w:p w14:paraId="7D289634" w14:textId="5F96FD54" w:rsidR="0048614E" w:rsidRPr="00F92761" w:rsidRDefault="004F6B1C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Семинар-практикум по теме </w:t>
            </w:r>
            <w:r w:rsidR="005A7C17">
              <w:rPr>
                <w:i/>
                <w:sz w:val="24"/>
                <w:szCs w:val="24"/>
              </w:rPr>
              <w:t xml:space="preserve">          </w:t>
            </w:r>
            <w:r>
              <w:rPr>
                <w:i/>
                <w:sz w:val="24"/>
                <w:szCs w:val="24"/>
              </w:rPr>
              <w:t xml:space="preserve">« </w:t>
            </w:r>
            <w:r w:rsidR="005A7C17">
              <w:rPr>
                <w:i/>
                <w:sz w:val="24"/>
                <w:szCs w:val="24"/>
              </w:rPr>
              <w:t>Д</w:t>
            </w:r>
            <w:r>
              <w:rPr>
                <w:i/>
                <w:sz w:val="24"/>
                <w:szCs w:val="24"/>
              </w:rPr>
              <w:t>и</w:t>
            </w:r>
            <w:r w:rsidR="005A7C17">
              <w:rPr>
                <w:i/>
                <w:sz w:val="24"/>
                <w:szCs w:val="24"/>
              </w:rPr>
              <w:t>дактические игры в развитии речи».</w:t>
            </w:r>
          </w:p>
        </w:tc>
        <w:tc>
          <w:tcPr>
            <w:tcW w:w="2210" w:type="dxa"/>
          </w:tcPr>
          <w:p w14:paraId="19174D97" w14:textId="77777777" w:rsidR="0048614E" w:rsidRDefault="00E63B49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  </w:t>
            </w:r>
            <w:r w:rsidR="0048614E">
              <w:rPr>
                <w:i/>
                <w:sz w:val="24"/>
                <w:szCs w:val="24"/>
              </w:rPr>
              <w:t xml:space="preserve"> январь</w:t>
            </w:r>
          </w:p>
          <w:p w14:paraId="2E0867B5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</w:p>
        </w:tc>
        <w:tc>
          <w:tcPr>
            <w:tcW w:w="2210" w:type="dxa"/>
          </w:tcPr>
          <w:p w14:paraId="137F5A08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Логопед</w:t>
            </w:r>
          </w:p>
          <w:p w14:paraId="17AD9F21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Жидких Е.В</w:t>
            </w:r>
          </w:p>
        </w:tc>
      </w:tr>
      <w:tr w:rsidR="0048614E" w14:paraId="2DA3DE19" w14:textId="77777777" w:rsidTr="00E63B49">
        <w:trPr>
          <w:trHeight w:val="552"/>
        </w:trPr>
        <w:tc>
          <w:tcPr>
            <w:tcW w:w="473" w:type="dxa"/>
          </w:tcPr>
          <w:p w14:paraId="7680C5FA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4022" w:type="dxa"/>
          </w:tcPr>
          <w:p w14:paraId="4537F7D7" w14:textId="5B7EE85A" w:rsidR="0048614E" w:rsidRPr="00F92761" w:rsidRDefault="005A7C17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Средства развития мелкой моторики рук у детей с нарушениям речи</w:t>
            </w:r>
            <w:r w:rsidR="00E63B49">
              <w:rPr>
                <w:i/>
                <w:sz w:val="24"/>
                <w:szCs w:val="24"/>
              </w:rPr>
              <w:t xml:space="preserve">.     </w:t>
            </w:r>
          </w:p>
        </w:tc>
        <w:tc>
          <w:tcPr>
            <w:tcW w:w="2210" w:type="dxa"/>
          </w:tcPr>
          <w:p w14:paraId="0F2BBBDD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февраль</w:t>
            </w:r>
          </w:p>
        </w:tc>
        <w:tc>
          <w:tcPr>
            <w:tcW w:w="2210" w:type="dxa"/>
          </w:tcPr>
          <w:p w14:paraId="1BD2CF13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Логопед</w:t>
            </w:r>
          </w:p>
          <w:p w14:paraId="015ED1D1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Жидких Е.В</w:t>
            </w:r>
          </w:p>
        </w:tc>
      </w:tr>
      <w:tr w:rsidR="0048614E" w14:paraId="0F13E514" w14:textId="77777777" w:rsidTr="00E63B49">
        <w:trPr>
          <w:trHeight w:val="656"/>
        </w:trPr>
        <w:tc>
          <w:tcPr>
            <w:tcW w:w="473" w:type="dxa"/>
          </w:tcPr>
          <w:p w14:paraId="028C2E24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4022" w:type="dxa"/>
          </w:tcPr>
          <w:p w14:paraId="56D2DDE0" w14:textId="427D53DD" w:rsidR="0048614E" w:rsidRPr="00F92761" w:rsidRDefault="005A7C17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Приёмы формирования грамматически правильной речи у детей с нарушением речи</w:t>
            </w:r>
            <w:r w:rsidR="00E63B49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14:paraId="7296C4CF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  март</w:t>
            </w:r>
          </w:p>
        </w:tc>
        <w:tc>
          <w:tcPr>
            <w:tcW w:w="2210" w:type="dxa"/>
          </w:tcPr>
          <w:p w14:paraId="1D093DF9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Логопед</w:t>
            </w:r>
          </w:p>
          <w:p w14:paraId="069B4E34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Жидких Е.В</w:t>
            </w:r>
          </w:p>
        </w:tc>
      </w:tr>
      <w:tr w:rsidR="0048614E" w14:paraId="353E479D" w14:textId="77777777" w:rsidTr="00E63B49">
        <w:trPr>
          <w:trHeight w:val="552"/>
        </w:trPr>
        <w:tc>
          <w:tcPr>
            <w:tcW w:w="473" w:type="dxa"/>
          </w:tcPr>
          <w:p w14:paraId="0947EEFC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</w:t>
            </w:r>
          </w:p>
        </w:tc>
        <w:tc>
          <w:tcPr>
            <w:tcW w:w="4022" w:type="dxa"/>
          </w:tcPr>
          <w:p w14:paraId="27A7EE4C" w14:textId="0914D0A5" w:rsidR="0048614E" w:rsidRPr="00F92761" w:rsidRDefault="005A7C17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Взаимосвязь развития речи и развития тонких дифференцированных движений пальцев и кистей рук детей.</w:t>
            </w:r>
          </w:p>
        </w:tc>
        <w:tc>
          <w:tcPr>
            <w:tcW w:w="2210" w:type="dxa"/>
          </w:tcPr>
          <w:p w14:paraId="706DAEA6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апрель</w:t>
            </w:r>
          </w:p>
        </w:tc>
        <w:tc>
          <w:tcPr>
            <w:tcW w:w="2210" w:type="dxa"/>
          </w:tcPr>
          <w:p w14:paraId="3AD21CBA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Логопед</w:t>
            </w:r>
          </w:p>
          <w:p w14:paraId="29A4E051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Жидких Е.В</w:t>
            </w:r>
          </w:p>
        </w:tc>
      </w:tr>
      <w:tr w:rsidR="0048614E" w14:paraId="3C9E36FD" w14:textId="77777777" w:rsidTr="00FD1842">
        <w:trPr>
          <w:trHeight w:val="660"/>
        </w:trPr>
        <w:tc>
          <w:tcPr>
            <w:tcW w:w="473" w:type="dxa"/>
          </w:tcPr>
          <w:p w14:paraId="314E10C0" w14:textId="77777777" w:rsidR="0048614E" w:rsidRPr="00F92761" w:rsidRDefault="0048614E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</w:t>
            </w:r>
          </w:p>
        </w:tc>
        <w:tc>
          <w:tcPr>
            <w:tcW w:w="4022" w:type="dxa"/>
          </w:tcPr>
          <w:p w14:paraId="1AE570DE" w14:textId="72D3A02E" w:rsidR="0048614E" w:rsidRPr="00F92761" w:rsidRDefault="005A7C17" w:rsidP="0088677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Развитие речи в игре</w:t>
            </w:r>
            <w:r w:rsidR="00E63B49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14:paraId="6F27A354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май</w:t>
            </w:r>
          </w:p>
        </w:tc>
        <w:tc>
          <w:tcPr>
            <w:tcW w:w="2210" w:type="dxa"/>
          </w:tcPr>
          <w:p w14:paraId="5EB1AD92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Логопед</w:t>
            </w:r>
          </w:p>
          <w:p w14:paraId="615CB525" w14:textId="77777777" w:rsidR="0048614E" w:rsidRPr="00F92761" w:rsidRDefault="0048614E" w:rsidP="00886771">
            <w:pPr>
              <w:jc w:val="center"/>
              <w:rPr>
                <w:i/>
                <w:sz w:val="24"/>
                <w:szCs w:val="24"/>
              </w:rPr>
            </w:pPr>
            <w:r w:rsidRPr="00F92761">
              <w:rPr>
                <w:i/>
                <w:sz w:val="24"/>
                <w:szCs w:val="24"/>
              </w:rPr>
              <w:t>Жидких Е.В</w:t>
            </w:r>
          </w:p>
        </w:tc>
      </w:tr>
    </w:tbl>
    <w:p w14:paraId="2F612B2A" w14:textId="77777777" w:rsidR="0048614E" w:rsidRDefault="0048614E" w:rsidP="0048614E">
      <w:pPr>
        <w:jc w:val="center"/>
        <w:rPr>
          <w:b/>
          <w:sz w:val="52"/>
          <w:szCs w:val="52"/>
        </w:rPr>
      </w:pPr>
    </w:p>
    <w:p w14:paraId="3DC1C49F" w14:textId="77777777" w:rsidR="0048614E" w:rsidRDefault="0048614E" w:rsidP="0048614E">
      <w:pPr>
        <w:jc w:val="center"/>
        <w:rPr>
          <w:b/>
          <w:sz w:val="52"/>
          <w:szCs w:val="52"/>
        </w:rPr>
      </w:pPr>
    </w:p>
    <w:p w14:paraId="4DA0E3D9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3051DEBD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4FDAC982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177159B2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728AB07E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4DA1BFC5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5146B4EB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209778BC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6DFF8435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7E7FE321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0B396F30" w14:textId="77777777" w:rsidR="00E63B49" w:rsidRDefault="00E63B49" w:rsidP="0048614E">
      <w:pPr>
        <w:jc w:val="center"/>
        <w:rPr>
          <w:i/>
          <w:sz w:val="32"/>
          <w:szCs w:val="32"/>
        </w:rPr>
      </w:pPr>
    </w:p>
    <w:p w14:paraId="356B4434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6F244878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5DFD0BAB" w14:textId="77777777" w:rsidR="0048614E" w:rsidRDefault="0048614E" w:rsidP="0048614E">
      <w:pPr>
        <w:jc w:val="center"/>
        <w:rPr>
          <w:i/>
          <w:sz w:val="32"/>
          <w:szCs w:val="32"/>
        </w:rPr>
      </w:pPr>
    </w:p>
    <w:p w14:paraId="4FB58480" w14:textId="77777777" w:rsidR="0050228B" w:rsidRDefault="0050228B" w:rsidP="0048614E">
      <w:pPr>
        <w:rPr>
          <w:i/>
          <w:sz w:val="32"/>
          <w:szCs w:val="32"/>
        </w:rPr>
      </w:pPr>
    </w:p>
    <w:p w14:paraId="01A8F321" w14:textId="77777777" w:rsidR="0048614E" w:rsidRDefault="0048614E" w:rsidP="002A75DC">
      <w:pPr>
        <w:rPr>
          <w:i/>
          <w:sz w:val="32"/>
          <w:szCs w:val="32"/>
        </w:rPr>
      </w:pPr>
      <w:r w:rsidRPr="00EB6928">
        <w:rPr>
          <w:i/>
          <w:sz w:val="32"/>
          <w:szCs w:val="32"/>
        </w:rPr>
        <w:t>Логопед</w:t>
      </w:r>
      <w:r>
        <w:rPr>
          <w:i/>
          <w:sz w:val="32"/>
          <w:szCs w:val="32"/>
        </w:rPr>
        <w:t xml:space="preserve">                    </w:t>
      </w:r>
      <w:r w:rsidR="002A75DC">
        <w:rPr>
          <w:i/>
          <w:sz w:val="32"/>
          <w:szCs w:val="32"/>
        </w:rPr>
        <w:t xml:space="preserve">                              </w:t>
      </w:r>
      <w:r>
        <w:rPr>
          <w:i/>
          <w:sz w:val="32"/>
          <w:szCs w:val="32"/>
        </w:rPr>
        <w:t xml:space="preserve">  </w:t>
      </w:r>
      <w:r w:rsidR="002A75DC">
        <w:rPr>
          <w:i/>
          <w:sz w:val="32"/>
          <w:szCs w:val="32"/>
        </w:rPr>
        <w:t xml:space="preserve">                         </w:t>
      </w:r>
      <w:r w:rsidRPr="00EB6928">
        <w:rPr>
          <w:i/>
          <w:sz w:val="32"/>
          <w:szCs w:val="32"/>
        </w:rPr>
        <w:t>Е.В</w:t>
      </w:r>
      <w:r>
        <w:rPr>
          <w:i/>
          <w:sz w:val="32"/>
          <w:szCs w:val="32"/>
        </w:rPr>
        <w:t xml:space="preserve">. </w:t>
      </w:r>
      <w:r w:rsidRPr="00EB6928">
        <w:rPr>
          <w:i/>
          <w:sz w:val="32"/>
          <w:szCs w:val="32"/>
        </w:rPr>
        <w:t xml:space="preserve">Жидких </w:t>
      </w:r>
    </w:p>
    <w:p w14:paraId="4983D72F" w14:textId="77777777" w:rsidR="0048614E" w:rsidRDefault="0048614E" w:rsidP="001D4050">
      <w:pPr>
        <w:rPr>
          <w:i/>
          <w:sz w:val="24"/>
          <w:szCs w:val="24"/>
        </w:rPr>
      </w:pPr>
    </w:p>
    <w:p w14:paraId="61E307A1" w14:textId="77777777" w:rsidR="00FD1842" w:rsidRDefault="00FD1842" w:rsidP="001D4050">
      <w:pPr>
        <w:rPr>
          <w:i/>
          <w:sz w:val="24"/>
          <w:szCs w:val="24"/>
        </w:rPr>
      </w:pPr>
    </w:p>
    <w:sectPr w:rsidR="00FD1842" w:rsidSect="000170B2">
      <w:pgSz w:w="11906" w:h="16838"/>
      <w:pgMar w:top="1134" w:right="850" w:bottom="1134" w:left="1701" w:header="708" w:footer="708" w:gutter="0"/>
      <w:pgBorders w:offsetFrom="page">
        <w:top w:val="triangle2" w:sz="14" w:space="24" w:color="215868" w:themeColor="accent5" w:themeShade="80"/>
        <w:left w:val="triangle2" w:sz="14" w:space="24" w:color="215868" w:themeColor="accent5" w:themeShade="80"/>
        <w:bottom w:val="triangle2" w:sz="14" w:space="24" w:color="215868" w:themeColor="accent5" w:themeShade="80"/>
        <w:right w:val="triangle2" w:sz="14" w:space="24" w:color="215868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70B2"/>
    <w:rsid w:val="0001170D"/>
    <w:rsid w:val="000170B2"/>
    <w:rsid w:val="00026FC7"/>
    <w:rsid w:val="000D4934"/>
    <w:rsid w:val="0010411C"/>
    <w:rsid w:val="001559D8"/>
    <w:rsid w:val="001D4050"/>
    <w:rsid w:val="002A75DC"/>
    <w:rsid w:val="0039799A"/>
    <w:rsid w:val="00425481"/>
    <w:rsid w:val="0048614E"/>
    <w:rsid w:val="004F6B1C"/>
    <w:rsid w:val="0050228B"/>
    <w:rsid w:val="00530AD0"/>
    <w:rsid w:val="0057623B"/>
    <w:rsid w:val="005A7C17"/>
    <w:rsid w:val="007C3D60"/>
    <w:rsid w:val="0081263A"/>
    <w:rsid w:val="00823A2E"/>
    <w:rsid w:val="008667D9"/>
    <w:rsid w:val="00A66E2B"/>
    <w:rsid w:val="00B62388"/>
    <w:rsid w:val="00D114C1"/>
    <w:rsid w:val="00E63B49"/>
    <w:rsid w:val="00E92860"/>
    <w:rsid w:val="00F1481B"/>
    <w:rsid w:val="00F1624A"/>
    <w:rsid w:val="00FD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35CC"/>
  <w15:docId w15:val="{4AD0CA7C-DBDF-4B73-B52A-2D210D10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0B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86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01A05-E2A7-40B0-83EB-25C84B082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Lena</cp:lastModifiedBy>
  <cp:revision>15</cp:revision>
  <dcterms:created xsi:type="dcterms:W3CDTF">2016-02-22T09:58:00Z</dcterms:created>
  <dcterms:modified xsi:type="dcterms:W3CDTF">2023-09-10T18:45:00Z</dcterms:modified>
</cp:coreProperties>
</file>